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1E7BD3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DIECIS</w:t>
      </w:r>
      <w:r w:rsidR="00B0571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IETE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B0571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9C603E" w:rsidRPr="001E7BD3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FB5372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la ciudad de Godoy Cruz, Mendoza, a los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2</w:t>
      </w:r>
      <w:r w:rsidR="00B05716">
        <w:rPr>
          <w:rFonts w:ascii="Times New Roman" w:hAnsi="Times New Roman" w:cs="Times New Roman"/>
          <w:bCs/>
          <w:color w:val="000000" w:themeColor="text1"/>
          <w:lang w:val="es-ES"/>
        </w:rPr>
        <w:t>8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días del mes de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mayo 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9C603E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,Florencia Serpa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>,Armando</w:t>
      </w:r>
      <w:r w:rsidR="00DF5703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Lértora, Claudio Gil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ySergio Zera. </w:t>
      </w:r>
    </w:p>
    <w:p w:rsidR="009C603E" w:rsidRPr="0078659E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 Néstor Medici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bookmarkStart w:id="0" w:name="_GoBack"/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González. Por estas ausencias toma titularidad </w:t>
      </w:r>
      <w:r w:rsidR="002422E3">
        <w:rPr>
          <w:rFonts w:ascii="Times New Roman" w:hAnsi="Times New Roman" w:cs="Times New Roman"/>
          <w:bCs/>
          <w:color w:val="000000" w:themeColor="text1"/>
          <w:lang w:val="es-ES"/>
        </w:rPr>
        <w:t>los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</w:t>
      </w:r>
      <w:r w:rsidR="002422E3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bookmarkEnd w:id="0"/>
      <w:r>
        <w:rPr>
          <w:rFonts w:ascii="Times New Roman" w:hAnsi="Times New Roman" w:cs="Times New Roman"/>
          <w:bCs/>
          <w:color w:val="000000" w:themeColor="text1"/>
          <w:lang w:val="es-ES"/>
        </w:rPr>
        <w:t>suplente</w:t>
      </w:r>
      <w:r w:rsidR="002422E3">
        <w:rPr>
          <w:rFonts w:ascii="Times New Roman" w:hAnsi="Times New Roman" w:cs="Times New Roman"/>
          <w:bCs/>
          <w:color w:val="000000" w:themeColor="text1"/>
          <w:lang w:val="es-ES"/>
        </w:rPr>
        <w:t xml:space="preserve">sDaniela Casale y </w:t>
      </w:r>
      <w:r>
        <w:rPr>
          <w:rFonts w:ascii="Times New Roman" w:hAnsi="Times New Roman" w:cs="Times New Roman"/>
          <w:bCs/>
          <w:lang w:val="es-ES"/>
        </w:rPr>
        <w:t>Edgardo Navas.</w:t>
      </w:r>
    </w:p>
    <w:p w:rsidR="009C603E" w:rsidRPr="008F086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clubes: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Andino, Maristas, 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 xml:space="preserve">Los Tordos,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Yeruti, </w:t>
      </w:r>
      <w:r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C.O.M, 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BcoMza, 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 xml:space="preserve">Murialdo, Teqüe,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Alemán, UNC, Tacurú, Liceo</w:t>
      </w:r>
      <w:r w:rsidR="00DF5703">
        <w:rPr>
          <w:rFonts w:ascii="Times New Roman" w:hAnsi="Times New Roman" w:cs="Times New Roman"/>
          <w:bCs/>
          <w:color w:val="000000" w:themeColor="text1"/>
          <w:lang w:val="es-ES"/>
        </w:rPr>
        <w:t>, Vistalba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, MzaRC y S. Indep. Rivadavia.</w:t>
      </w:r>
    </w:p>
    <w:p w:rsidR="009C603E" w:rsidRPr="00692CF7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lugar, se da lectura del Acta anterior nº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4F410C">
        <w:rPr>
          <w:rFonts w:ascii="Times New Roman" w:hAnsi="Times New Roman" w:cs="Times New Roman"/>
          <w:bCs/>
          <w:color w:val="000000" w:themeColor="text1"/>
          <w:lang w:val="es-ES"/>
        </w:rPr>
        <w:t>5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La cual se aprueba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9C603E" w:rsidRPr="00692CF7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 informe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s nº 21/2019</w:t>
      </w:r>
      <w:r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9C603E" w:rsidRPr="005B6D18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9C603E" w:rsidRPr="003B555C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9C603E" w:rsidRPr="00BA26AA" w:rsidRDefault="009C603E" w:rsidP="009C603E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Notas</w:t>
      </w:r>
      <w:r w:rsidRPr="00EE756E">
        <w:rPr>
          <w:rFonts w:ascii="Times New Roman" w:hAnsi="Times New Roman" w:cs="Times New Roman"/>
          <w:i/>
          <w:color w:val="000000" w:themeColor="text1"/>
          <w:lang w:val="es-ES"/>
        </w:rPr>
        <w:t>.</w:t>
      </w:r>
      <w:r w:rsidR="00ED3EAC">
        <w:rPr>
          <w:rFonts w:ascii="Times New Roman" w:hAnsi="Times New Roman" w:cs="Times New Roman"/>
          <w:color w:val="000000" w:themeColor="text1"/>
          <w:lang w:val="es-ES"/>
        </w:rPr>
        <w:t>Cjo. de Arbitro informa que el día miércoles 29/05 irán a inspeccionar la cancha de Tunuyan, según lo solicitado.</w:t>
      </w:r>
    </w:p>
    <w:p w:rsidR="00ED3EAC" w:rsidRPr="00ED3EAC" w:rsidRDefault="009C603E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Nota.</w:t>
      </w:r>
      <w:r w:rsidR="00ED3EAC">
        <w:rPr>
          <w:rFonts w:ascii="Times New Roman" w:hAnsi="Times New Roman" w:cs="Times New Roman"/>
          <w:color w:val="000000" w:themeColor="text1"/>
          <w:lang w:val="es-ES"/>
        </w:rPr>
        <w:t xml:space="preserve">Cjo de Árbitros </w:t>
      </w:r>
      <w:r w:rsidR="00ED3EAC" w:rsidRPr="00ED3EAC">
        <w:rPr>
          <w:rFonts w:ascii="Times New Roman" w:hAnsi="Times New Roman" w:cs="Times New Roman"/>
        </w:rPr>
        <w:t>pone en conocimiento, que se dará el curso de capacitación:</w:t>
      </w:r>
    </w:p>
    <w:p w:rsidR="00ED3EAC" w:rsidRPr="00ED3EAC" w:rsidRDefault="00ED3EAC" w:rsidP="00ED3EA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ED3EAC">
        <w:rPr>
          <w:rFonts w:ascii="Times New Roman" w:hAnsi="Times New Roman" w:cs="Times New Roman"/>
          <w:b/>
        </w:rPr>
        <w:t>jueves 06/06 y 13/06</w:t>
      </w:r>
      <w:r w:rsidRPr="00ED3EAC">
        <w:rPr>
          <w:rFonts w:ascii="Times New Roman" w:hAnsi="Times New Roman" w:cs="Times New Roman"/>
        </w:rPr>
        <w:t xml:space="preserve"> -  5º y 6º a partir de las 20:30 hs.</w:t>
      </w:r>
    </w:p>
    <w:p w:rsidR="00ED3EAC" w:rsidRPr="00ED3EAC" w:rsidRDefault="00ED3EAC" w:rsidP="00ED3EA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ED3EAC">
        <w:rPr>
          <w:rFonts w:ascii="Times New Roman" w:hAnsi="Times New Roman" w:cs="Times New Roman"/>
          <w:b/>
        </w:rPr>
        <w:t>miércoles 05/06 – 1º</w:t>
      </w:r>
      <w:r w:rsidRPr="00ED3EAC">
        <w:rPr>
          <w:rFonts w:ascii="Times New Roman" w:hAnsi="Times New Roman" w:cs="Times New Roman"/>
        </w:rPr>
        <w:tab/>
        <w:t>a partir de las 21 hs.</w:t>
      </w:r>
    </w:p>
    <w:p w:rsidR="00ED3EAC" w:rsidRPr="00ED3EAC" w:rsidRDefault="00ED3EAC" w:rsidP="00ED3EA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resaltan que la</w:t>
      </w:r>
      <w:r w:rsidRPr="00ED3EAC">
        <w:rPr>
          <w:rFonts w:ascii="Times New Roman" w:hAnsi="Times New Roman" w:cs="Times New Roman"/>
        </w:rPr>
        <w:t xml:space="preserve"> capacitación está destinada a todos los árbitros que actualmente están dirigiendo estas divisiones, y se realizarán en el Estadio de Godoy Cruz.</w:t>
      </w:r>
    </w:p>
    <w:p w:rsidR="00ED3EAC" w:rsidRPr="00ED3EAC" w:rsidRDefault="00ED3EAC" w:rsidP="00ED3EA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 deja</w:t>
      </w:r>
      <w:r w:rsidRPr="00ED3EAC">
        <w:rPr>
          <w:rFonts w:ascii="Times New Roman" w:hAnsi="Times New Roman" w:cs="Times New Roman"/>
        </w:rPr>
        <w:t xml:space="preserve"> aclarado que, a partir del próximo semestre, solo serán habilitados en el sistema aquellos que hayan participado de las capacitaciones. </w:t>
      </w:r>
    </w:p>
    <w:p w:rsidR="009C603E" w:rsidRPr="00277553" w:rsidRDefault="00ED3EAC" w:rsidP="009C603E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Nota.</w:t>
      </w:r>
      <w:r w:rsidR="000D480C">
        <w:rPr>
          <w:rFonts w:ascii="Times New Roman" w:hAnsi="Times New Roman" w:cs="Times New Roman"/>
          <w:color w:val="000000" w:themeColor="text1"/>
          <w:lang w:val="es-ES"/>
        </w:rPr>
        <w:t xml:space="preserve"> Club Liceo solicita se les informe a los siguientes correos todo lo relacionado a entrenamientos y actividades de seleccionados.</w:t>
      </w:r>
      <w:r w:rsidR="009C603E">
        <w:rPr>
          <w:rFonts w:ascii="Times New Roman" w:hAnsi="Times New Roman" w:cs="Times New Roman"/>
          <w:i/>
          <w:color w:val="000000" w:themeColor="text1"/>
          <w:lang w:val="es-ES"/>
        </w:rPr>
        <w:t xml:space="preserve">Se </w:t>
      </w:r>
      <w:r w:rsidR="000D480C">
        <w:rPr>
          <w:rFonts w:ascii="Times New Roman" w:hAnsi="Times New Roman" w:cs="Times New Roman"/>
          <w:i/>
          <w:color w:val="000000" w:themeColor="text1"/>
          <w:lang w:val="es-ES"/>
        </w:rPr>
        <w:t>pasa al Sr. José González.</w:t>
      </w:r>
    </w:p>
    <w:p w:rsidR="005B6D18" w:rsidRPr="00EE756E" w:rsidRDefault="005B6D18" w:rsidP="005B6D18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</w:p>
    <w:p w:rsidR="00F8236F" w:rsidRPr="00DA4BF9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C00728">
        <w:rPr>
          <w:rFonts w:ascii="Times New Roman" w:hAnsi="Times New Roman" w:cs="Times New Roman"/>
          <w:u w:val="single"/>
        </w:rPr>
        <w:t>TEMA CON DELEGADOS</w:t>
      </w:r>
    </w:p>
    <w:p w:rsidR="00DA4BF9" w:rsidRPr="00C00728" w:rsidRDefault="00DA4BF9" w:rsidP="00DA4BF9">
      <w:pPr>
        <w:pStyle w:val="Prrafodelista"/>
        <w:ind w:left="425"/>
        <w:rPr>
          <w:rFonts w:ascii="Times New Roman" w:hAnsi="Times New Roman" w:cs="Times New Roman"/>
          <w:kern w:val="2"/>
          <w:u w:val="single"/>
        </w:rPr>
      </w:pPr>
    </w:p>
    <w:p w:rsidR="005B6D18" w:rsidRPr="002422E3" w:rsidRDefault="002422E3" w:rsidP="008F78D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El señor </w:t>
      </w:r>
      <w:r w:rsidRPr="002422E3">
        <w:rPr>
          <w:rFonts w:ascii="Times New Roman" w:hAnsi="Times New Roman" w:cs="Times New Roman"/>
          <w:kern w:val="2"/>
        </w:rPr>
        <w:t xml:space="preserve">Merlo </w:t>
      </w:r>
      <w:r w:rsidR="008F78DF">
        <w:rPr>
          <w:rFonts w:ascii="Times New Roman" w:hAnsi="Times New Roman" w:cs="Times New Roman"/>
          <w:kern w:val="2"/>
        </w:rPr>
        <w:t>informa que el lunes 10/6 y 24/0</w:t>
      </w:r>
      <w:r w:rsidRPr="002422E3">
        <w:rPr>
          <w:rFonts w:ascii="Times New Roman" w:hAnsi="Times New Roman" w:cs="Times New Roman"/>
          <w:kern w:val="2"/>
        </w:rPr>
        <w:t xml:space="preserve">6 se </w:t>
      </w:r>
      <w:r w:rsidR="008F78DF" w:rsidRPr="002422E3">
        <w:rPr>
          <w:rFonts w:ascii="Times New Roman" w:hAnsi="Times New Roman" w:cs="Times New Roman"/>
          <w:kern w:val="2"/>
        </w:rPr>
        <w:t>realizarán</w:t>
      </w:r>
      <w:r w:rsidRPr="002422E3">
        <w:rPr>
          <w:rFonts w:ascii="Times New Roman" w:hAnsi="Times New Roman" w:cs="Times New Roman"/>
          <w:kern w:val="2"/>
        </w:rPr>
        <w:t xml:space="preserve"> cursos de arbitrajes </w:t>
      </w:r>
      <w:r w:rsidR="008F78DF">
        <w:rPr>
          <w:rFonts w:ascii="Times New Roman" w:hAnsi="Times New Roman" w:cs="Times New Roman"/>
          <w:kern w:val="2"/>
        </w:rPr>
        <w:t xml:space="preserve">de iniciación. </w:t>
      </w:r>
      <w:r w:rsidR="008F78DF" w:rsidRPr="008F78DF">
        <w:rPr>
          <w:rFonts w:ascii="Times New Roman" w:hAnsi="Times New Roman" w:cs="Times New Roman"/>
          <w:i/>
          <w:kern w:val="2"/>
        </w:rPr>
        <w:t>Se circulariza.</w:t>
      </w:r>
    </w:p>
    <w:p w:rsidR="00AC4183" w:rsidRPr="008F78DF" w:rsidRDefault="002422E3" w:rsidP="008F78D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F78DF">
        <w:rPr>
          <w:rFonts w:ascii="Times New Roman" w:hAnsi="Times New Roman" w:cs="Times New Roman"/>
        </w:rPr>
        <w:t xml:space="preserve">Ante el pedido de la delegada del club Liceo respecto actividades de seleccionados ya que manifiesta estarán realizando mayor cantidad de estímulos que los informados oportunamente, se le </w:t>
      </w:r>
      <w:r w:rsidR="008F78DF" w:rsidRPr="008F78DF">
        <w:rPr>
          <w:rFonts w:ascii="Times New Roman" w:hAnsi="Times New Roman" w:cs="Times New Roman"/>
        </w:rPr>
        <w:t>solicitará al sr. Gonzalez envié crono</w:t>
      </w:r>
      <w:r w:rsidRPr="008F78DF">
        <w:rPr>
          <w:rFonts w:ascii="Times New Roman" w:hAnsi="Times New Roman" w:cs="Times New Roman"/>
        </w:rPr>
        <w:t>grama.</w:t>
      </w:r>
    </w:p>
    <w:p w:rsidR="002422E3" w:rsidRPr="008F78DF" w:rsidRDefault="002422E3" w:rsidP="008F78D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F78DF">
        <w:rPr>
          <w:rFonts w:ascii="Times New Roman" w:hAnsi="Times New Roman" w:cs="Times New Roman"/>
        </w:rPr>
        <w:t>El señor presidente informa que se ha tenido contacto con el Señor Guillermo S</w:t>
      </w:r>
      <w:r w:rsidR="008F78DF">
        <w:rPr>
          <w:rFonts w:ascii="Times New Roman" w:hAnsi="Times New Roman" w:cs="Times New Roman"/>
        </w:rPr>
        <w:t xml:space="preserve">chickendantz para incorporarlo para que realice </w:t>
      </w:r>
      <w:r w:rsidRPr="008F78DF">
        <w:rPr>
          <w:rFonts w:ascii="Times New Roman" w:hAnsi="Times New Roman" w:cs="Times New Roman"/>
        </w:rPr>
        <w:t>capacitación de corner corto y arrastre</w:t>
      </w:r>
      <w:r w:rsidR="008F78DF">
        <w:rPr>
          <w:rFonts w:ascii="Times New Roman" w:hAnsi="Times New Roman" w:cs="Times New Roman"/>
        </w:rPr>
        <w:t>s</w:t>
      </w:r>
      <w:r w:rsidRPr="008F78DF">
        <w:rPr>
          <w:rFonts w:ascii="Times New Roman" w:hAnsi="Times New Roman" w:cs="Times New Roman"/>
        </w:rPr>
        <w:t xml:space="preserve">. En el </w:t>
      </w:r>
      <w:r w:rsidR="008F78DF" w:rsidRPr="008F78DF">
        <w:rPr>
          <w:rFonts w:ascii="Times New Roman" w:hAnsi="Times New Roman" w:cs="Times New Roman"/>
        </w:rPr>
        <w:t>día</w:t>
      </w:r>
      <w:r w:rsidRPr="008F78DF">
        <w:rPr>
          <w:rFonts w:ascii="Times New Roman" w:hAnsi="Times New Roman" w:cs="Times New Roman"/>
        </w:rPr>
        <w:t xml:space="preserve"> de la fecha </w:t>
      </w:r>
      <w:r w:rsidR="008F78DF" w:rsidRPr="008F78DF">
        <w:rPr>
          <w:rFonts w:ascii="Times New Roman" w:hAnsi="Times New Roman" w:cs="Times New Roman"/>
        </w:rPr>
        <w:t>entrenó</w:t>
      </w:r>
      <w:r w:rsidRPr="008F78DF">
        <w:rPr>
          <w:rFonts w:ascii="Times New Roman" w:hAnsi="Times New Roman" w:cs="Times New Roman"/>
        </w:rPr>
        <w:t xml:space="preserve"> a los jugadores de 1era </w:t>
      </w:r>
      <w:r w:rsidR="008F78DF">
        <w:rPr>
          <w:rFonts w:ascii="Times New Roman" w:hAnsi="Times New Roman" w:cs="Times New Roman"/>
        </w:rPr>
        <w:t>y 5ta de los clubes que están en el</w:t>
      </w:r>
      <w:r w:rsidRPr="008F78DF">
        <w:rPr>
          <w:rFonts w:ascii="Times New Roman" w:hAnsi="Times New Roman" w:cs="Times New Roman"/>
        </w:rPr>
        <w:t xml:space="preserve"> sistema de entrenamiento de Rolando Riveros.A partir del mes de agosto</w:t>
      </w:r>
      <w:r w:rsidR="008F78DF">
        <w:rPr>
          <w:rFonts w:ascii="Times New Roman" w:hAnsi="Times New Roman" w:cs="Times New Roman"/>
        </w:rPr>
        <w:t>,</w:t>
      </w:r>
      <w:r w:rsidR="008F78DF" w:rsidRPr="008F78DF">
        <w:rPr>
          <w:rFonts w:ascii="Times New Roman" w:hAnsi="Times New Roman" w:cs="Times New Roman"/>
        </w:rPr>
        <w:t>comenzará</w:t>
      </w:r>
      <w:r w:rsidR="008F78DF">
        <w:rPr>
          <w:rFonts w:ascii="Times New Roman" w:hAnsi="Times New Roman" w:cs="Times New Roman"/>
        </w:rPr>
        <w:t xml:space="preserve"> a trabajar con seleccionados y </w:t>
      </w:r>
      <w:r w:rsidRPr="008F78DF">
        <w:rPr>
          <w:rFonts w:ascii="Times New Roman" w:hAnsi="Times New Roman" w:cs="Times New Roman"/>
        </w:rPr>
        <w:t xml:space="preserve">clubes </w:t>
      </w:r>
      <w:r w:rsidR="008F78DF">
        <w:rPr>
          <w:rFonts w:ascii="Times New Roman" w:hAnsi="Times New Roman" w:cs="Times New Roman"/>
        </w:rPr>
        <w:t xml:space="preserve">que forman parte del </w:t>
      </w:r>
      <w:r w:rsidRPr="008F78DF">
        <w:rPr>
          <w:rFonts w:ascii="Times New Roman" w:hAnsi="Times New Roman" w:cs="Times New Roman"/>
        </w:rPr>
        <w:t>sistema de entrenamiento de Rivero</w:t>
      </w:r>
      <w:r w:rsidR="008F78DF">
        <w:rPr>
          <w:rFonts w:ascii="Times New Roman" w:hAnsi="Times New Roman" w:cs="Times New Roman"/>
        </w:rPr>
        <w:t>,</w:t>
      </w:r>
      <w:r w:rsidRPr="008F78DF">
        <w:rPr>
          <w:rFonts w:ascii="Times New Roman" w:hAnsi="Times New Roman" w:cs="Times New Roman"/>
        </w:rPr>
        <w:t xml:space="preserve"> para los que</w:t>
      </w:r>
      <w:r w:rsidR="008F78DF">
        <w:rPr>
          <w:rFonts w:ascii="Times New Roman" w:hAnsi="Times New Roman" w:cs="Times New Roman"/>
        </w:rPr>
        <w:t>,</w:t>
      </w:r>
      <w:r w:rsidRPr="008F78DF">
        <w:rPr>
          <w:rFonts w:ascii="Times New Roman" w:hAnsi="Times New Roman" w:cs="Times New Roman"/>
        </w:rPr>
        <w:t xml:space="preserve"> hasta fin de año</w:t>
      </w:r>
      <w:r w:rsidR="008F78DF">
        <w:rPr>
          <w:rFonts w:ascii="Times New Roman" w:hAnsi="Times New Roman" w:cs="Times New Roman"/>
        </w:rPr>
        <w:t>,</w:t>
      </w:r>
      <w:r w:rsidRPr="008F78DF">
        <w:rPr>
          <w:rFonts w:ascii="Times New Roman" w:hAnsi="Times New Roman" w:cs="Times New Roman"/>
        </w:rPr>
        <w:t xml:space="preserve"> será sin costo adicional.</w:t>
      </w:r>
    </w:p>
    <w:p w:rsidR="000E0FA1" w:rsidRPr="008F78DF" w:rsidRDefault="000E0FA1" w:rsidP="008F78D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F78DF">
        <w:rPr>
          <w:rFonts w:ascii="Times New Roman" w:hAnsi="Times New Roman" w:cs="Times New Roman"/>
        </w:rPr>
        <w:t xml:space="preserve">Se </w:t>
      </w:r>
      <w:r w:rsidR="008F78DF" w:rsidRPr="008F78DF">
        <w:rPr>
          <w:rFonts w:ascii="Times New Roman" w:hAnsi="Times New Roman" w:cs="Times New Roman"/>
        </w:rPr>
        <w:t>comenzará</w:t>
      </w:r>
      <w:r w:rsidRPr="008F78DF">
        <w:rPr>
          <w:rFonts w:ascii="Times New Roman" w:hAnsi="Times New Roman" w:cs="Times New Roman"/>
        </w:rPr>
        <w:t xml:space="preserve"> a entrenar con escuelas formativas conforme a</w:t>
      </w:r>
      <w:r w:rsidR="008F78DF">
        <w:rPr>
          <w:rFonts w:ascii="Times New Roman" w:hAnsi="Times New Roman" w:cs="Times New Roman"/>
        </w:rPr>
        <w:t>l</w:t>
      </w:r>
      <w:r w:rsidRPr="008F78DF">
        <w:rPr>
          <w:rFonts w:ascii="Times New Roman" w:hAnsi="Times New Roman" w:cs="Times New Roman"/>
        </w:rPr>
        <w:t xml:space="preserve"> cupo dado a los clubes</w:t>
      </w:r>
      <w:r w:rsidR="008F78DF">
        <w:rPr>
          <w:rFonts w:ascii="Times New Roman" w:hAnsi="Times New Roman" w:cs="Times New Roman"/>
        </w:rPr>
        <w:t xml:space="preserve"> afiliados</w:t>
      </w:r>
      <w:r w:rsidRPr="008F78DF">
        <w:rPr>
          <w:rFonts w:ascii="Times New Roman" w:hAnsi="Times New Roman" w:cs="Times New Roman"/>
        </w:rPr>
        <w:t>.Se solicita se respete</w:t>
      </w:r>
      <w:r w:rsidR="008F78DF">
        <w:rPr>
          <w:rFonts w:ascii="Times New Roman" w:hAnsi="Times New Roman" w:cs="Times New Roman"/>
        </w:rPr>
        <w:t xml:space="preserve"> dicha cantidad </w:t>
      </w:r>
      <w:r w:rsidRPr="008F78DF">
        <w:rPr>
          <w:rFonts w:ascii="Times New Roman" w:hAnsi="Times New Roman" w:cs="Times New Roman"/>
        </w:rPr>
        <w:t>por parte de los clubes.</w:t>
      </w:r>
    </w:p>
    <w:p w:rsidR="000E0FA1" w:rsidRPr="008F78DF" w:rsidRDefault="000E0FA1" w:rsidP="008F78DF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F78DF">
        <w:rPr>
          <w:rFonts w:ascii="Times New Roman" w:hAnsi="Times New Roman" w:cs="Times New Roman"/>
        </w:rPr>
        <w:t xml:space="preserve">El señor presidente informa sobre exigencias de la CAH para ser sede </w:t>
      </w:r>
      <w:r w:rsidR="008F78DF">
        <w:rPr>
          <w:rFonts w:ascii="Times New Roman" w:hAnsi="Times New Roman" w:cs="Times New Roman"/>
        </w:rPr>
        <w:t xml:space="preserve">en </w:t>
      </w:r>
      <w:r w:rsidRPr="008F78DF">
        <w:rPr>
          <w:rFonts w:ascii="Times New Roman" w:hAnsi="Times New Roman" w:cs="Times New Roman"/>
        </w:rPr>
        <w:t>2020</w:t>
      </w:r>
      <w:r w:rsidR="008F78DF">
        <w:rPr>
          <w:rFonts w:ascii="Times New Roman" w:hAnsi="Times New Roman" w:cs="Times New Roman"/>
        </w:rPr>
        <w:t>, de una fecha</w:t>
      </w:r>
      <w:r w:rsidRPr="008F78DF">
        <w:rPr>
          <w:rFonts w:ascii="Times New Roman" w:hAnsi="Times New Roman" w:cs="Times New Roman"/>
        </w:rPr>
        <w:t xml:space="preserve"> de</w:t>
      </w:r>
      <w:r w:rsidR="008F78DF">
        <w:rPr>
          <w:rFonts w:ascii="Times New Roman" w:hAnsi="Times New Roman" w:cs="Times New Roman"/>
        </w:rPr>
        <w:t xml:space="preserve"> la </w:t>
      </w:r>
      <w:r w:rsidRPr="008F78DF">
        <w:rPr>
          <w:rFonts w:ascii="Times New Roman" w:hAnsi="Times New Roman" w:cs="Times New Roman"/>
        </w:rPr>
        <w:t>Proleague.</w:t>
      </w:r>
      <w:r w:rsidR="008F78DF">
        <w:rPr>
          <w:rFonts w:ascii="Times New Roman" w:hAnsi="Times New Roman" w:cs="Times New Roman"/>
        </w:rPr>
        <w:t xml:space="preserve"> Las mismas se encuentran fuera de </w:t>
      </w:r>
      <w:r w:rsidRPr="008F78DF">
        <w:rPr>
          <w:rFonts w:ascii="Times New Roman" w:hAnsi="Times New Roman" w:cs="Times New Roman"/>
        </w:rPr>
        <w:t xml:space="preserve"> la</w:t>
      </w:r>
      <w:r w:rsidR="008F78DF">
        <w:rPr>
          <w:rFonts w:ascii="Times New Roman" w:hAnsi="Times New Roman" w:cs="Times New Roman"/>
        </w:rPr>
        <w:t>s</w:t>
      </w:r>
      <w:r w:rsidRPr="008F78DF">
        <w:rPr>
          <w:rFonts w:ascii="Times New Roman" w:hAnsi="Times New Roman" w:cs="Times New Roman"/>
        </w:rPr>
        <w:t xml:space="preserve"> posibilidad</w:t>
      </w:r>
      <w:r w:rsidR="008F78DF">
        <w:rPr>
          <w:rFonts w:ascii="Times New Roman" w:hAnsi="Times New Roman" w:cs="Times New Roman"/>
        </w:rPr>
        <w:t>es</w:t>
      </w:r>
      <w:r w:rsidRPr="008F78DF">
        <w:rPr>
          <w:rFonts w:ascii="Times New Roman" w:hAnsi="Times New Roman" w:cs="Times New Roman"/>
        </w:rPr>
        <w:t xml:space="preserve"> de la asociación </w:t>
      </w:r>
      <w:r w:rsidR="00C00728">
        <w:rPr>
          <w:rFonts w:ascii="Times New Roman" w:hAnsi="Times New Roman" w:cs="Times New Roman"/>
        </w:rPr>
        <w:t>para</w:t>
      </w:r>
      <w:r w:rsidRPr="008F78DF">
        <w:rPr>
          <w:rFonts w:ascii="Times New Roman" w:hAnsi="Times New Roman" w:cs="Times New Roman"/>
        </w:rPr>
        <w:t xml:space="preserve"> poder realizarla.</w:t>
      </w:r>
    </w:p>
    <w:p w:rsidR="000E0FA1" w:rsidRDefault="000E0FA1" w:rsidP="00C0072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00728">
        <w:rPr>
          <w:rFonts w:ascii="Times New Roman" w:hAnsi="Times New Roman" w:cs="Times New Roman"/>
        </w:rPr>
        <w:t>Ante la falta de contratación de seguro de jugadores que no juegan en nuestro torneo, y participan de partidos y entrenamientos de nuestros seleccionados,</w:t>
      </w:r>
      <w:r w:rsidR="00C00728">
        <w:rPr>
          <w:rFonts w:ascii="Times New Roman" w:hAnsi="Times New Roman" w:cs="Times New Roman"/>
        </w:rPr>
        <w:t xml:space="preserve"> se solicita al señor Santamarí</w:t>
      </w:r>
      <w:r w:rsidR="00C00728" w:rsidRPr="00C00728">
        <w:rPr>
          <w:rFonts w:ascii="Times New Roman" w:hAnsi="Times New Roman" w:cs="Times New Roman"/>
        </w:rPr>
        <w:t>a</w:t>
      </w:r>
      <w:r w:rsidRPr="00C00728">
        <w:rPr>
          <w:rFonts w:ascii="Times New Roman" w:hAnsi="Times New Roman" w:cs="Times New Roman"/>
        </w:rPr>
        <w:t xml:space="preserve"> arbitre los medios para que todo jugador cuente con seguro de la asociación, </w:t>
      </w:r>
      <w:r w:rsidR="00C00728" w:rsidRPr="00C00728">
        <w:rPr>
          <w:rFonts w:ascii="Times New Roman" w:hAnsi="Times New Roman" w:cs="Times New Roman"/>
        </w:rPr>
        <w:t>así</w:t>
      </w:r>
      <w:r w:rsidRPr="00C00728">
        <w:rPr>
          <w:rFonts w:ascii="Times New Roman" w:hAnsi="Times New Roman" w:cs="Times New Roman"/>
        </w:rPr>
        <w:t xml:space="preserve"> como entrenadores y árbitros.</w:t>
      </w:r>
    </w:p>
    <w:p w:rsidR="00DA4BF9" w:rsidRPr="00C00728" w:rsidRDefault="00DA4BF9" w:rsidP="00DA4BF9">
      <w:pPr>
        <w:pStyle w:val="Prrafodelista"/>
        <w:ind w:left="1145"/>
        <w:jc w:val="both"/>
        <w:rPr>
          <w:rFonts w:ascii="Times New Roman" w:hAnsi="Times New Roman" w:cs="Times New Roman"/>
        </w:rPr>
      </w:pPr>
    </w:p>
    <w:p w:rsidR="000E0FA1" w:rsidRDefault="000E0FA1" w:rsidP="00C0072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C00728">
        <w:rPr>
          <w:rFonts w:ascii="Times New Roman" w:hAnsi="Times New Roman" w:cs="Times New Roman"/>
          <w:u w:val="single"/>
        </w:rPr>
        <w:t>TEMA SIN DELEGADOS</w:t>
      </w:r>
    </w:p>
    <w:p w:rsidR="00DA4BF9" w:rsidRPr="00C00728" w:rsidRDefault="00DA4BF9" w:rsidP="00DA4BF9">
      <w:pPr>
        <w:pStyle w:val="Prrafodelista"/>
        <w:jc w:val="both"/>
        <w:rPr>
          <w:rFonts w:ascii="Times New Roman" w:hAnsi="Times New Roman" w:cs="Times New Roman"/>
          <w:u w:val="single"/>
        </w:rPr>
      </w:pPr>
    </w:p>
    <w:p w:rsidR="000E0FA1" w:rsidRPr="00C00728" w:rsidRDefault="000E0FA1" w:rsidP="00C0072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0728">
        <w:rPr>
          <w:rFonts w:ascii="Times New Roman" w:hAnsi="Times New Roman" w:cs="Times New Roman"/>
        </w:rPr>
        <w:t xml:space="preserve">Ante la ausencia reiterada de miembros que componen el Tribunal de Penas, el señor presidente expresa que se </w:t>
      </w:r>
      <w:r w:rsidR="00C00728" w:rsidRPr="00C00728">
        <w:rPr>
          <w:rFonts w:ascii="Times New Roman" w:hAnsi="Times New Roman" w:cs="Times New Roman"/>
        </w:rPr>
        <w:t>llamará</w:t>
      </w:r>
      <w:r w:rsidRPr="00C00728">
        <w:rPr>
          <w:rFonts w:ascii="Times New Roman" w:hAnsi="Times New Roman" w:cs="Times New Roman"/>
        </w:rPr>
        <w:t xml:space="preserve"> a Asamblea Extraordinaria para cubrir las vacantes que se han producido. Es por ello que se </w:t>
      </w:r>
      <w:r w:rsidR="00C00728" w:rsidRPr="00C00728">
        <w:rPr>
          <w:rFonts w:ascii="Times New Roman" w:hAnsi="Times New Roman" w:cs="Times New Roman"/>
        </w:rPr>
        <w:t>solicitará</w:t>
      </w:r>
      <w:r w:rsidRPr="00C00728">
        <w:rPr>
          <w:rFonts w:ascii="Times New Roman" w:hAnsi="Times New Roman" w:cs="Times New Roman"/>
        </w:rPr>
        <w:t xml:space="preserve"> a los clubes </w:t>
      </w:r>
      <w:r w:rsidR="00C00728">
        <w:rPr>
          <w:rFonts w:ascii="Times New Roman" w:hAnsi="Times New Roman" w:cs="Times New Roman"/>
        </w:rPr>
        <w:t xml:space="preserve">que </w:t>
      </w:r>
      <w:r w:rsidRPr="00C00728">
        <w:rPr>
          <w:rFonts w:ascii="Times New Roman" w:hAnsi="Times New Roman" w:cs="Times New Roman"/>
        </w:rPr>
        <w:t xml:space="preserve">propongan miembros para constituir dicho cuerpo. Hasta tanto el mismo pueda funcionar con quorum, la señora Florencia Serpa y el señor Sergio </w:t>
      </w:r>
      <w:r w:rsidRPr="00C00728">
        <w:rPr>
          <w:rFonts w:ascii="Times New Roman" w:hAnsi="Times New Roman" w:cs="Times New Roman"/>
        </w:rPr>
        <w:lastRenderedPageBreak/>
        <w:t>Zera, se incorporaran a ese cuerpo a efectos de optimizar su funcionamiento.</w:t>
      </w:r>
    </w:p>
    <w:p w:rsidR="00EA184B" w:rsidRPr="00C00728" w:rsidRDefault="000E0FA1" w:rsidP="00C0072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0728">
        <w:rPr>
          <w:rFonts w:ascii="Times New Roman" w:hAnsi="Times New Roman" w:cs="Times New Roman"/>
        </w:rPr>
        <w:t xml:space="preserve">Expresa el señor presidente que ha solicitado a </w:t>
      </w:r>
      <w:r w:rsidR="00C00728" w:rsidRPr="00C00728">
        <w:rPr>
          <w:rFonts w:ascii="Times New Roman" w:hAnsi="Times New Roman" w:cs="Times New Roman"/>
        </w:rPr>
        <w:t>secretaría</w:t>
      </w:r>
      <w:r w:rsidRPr="00C00728">
        <w:rPr>
          <w:rFonts w:ascii="Times New Roman" w:hAnsi="Times New Roman" w:cs="Times New Roman"/>
        </w:rPr>
        <w:t xml:space="preserve"> se lleve libro de actas del tribunales con resoluciones, sanciones, tarjetas y demás. La falta de esta información </w:t>
      </w:r>
      <w:r w:rsidR="00C00728" w:rsidRPr="00C00728">
        <w:rPr>
          <w:rFonts w:ascii="Times New Roman" w:hAnsi="Times New Roman" w:cs="Times New Roman"/>
        </w:rPr>
        <w:t>ocasiona</w:t>
      </w:r>
      <w:r w:rsidRPr="00C00728">
        <w:rPr>
          <w:rFonts w:ascii="Times New Roman" w:hAnsi="Times New Roman" w:cs="Times New Roman"/>
        </w:rPr>
        <w:t xml:space="preserve"> que no puedan cargarse las multas impuestas</w:t>
      </w:r>
      <w:r w:rsidR="00C00728" w:rsidRPr="00C00728">
        <w:rPr>
          <w:rFonts w:ascii="Times New Roman" w:hAnsi="Times New Roman" w:cs="Times New Roman"/>
        </w:rPr>
        <w:t xml:space="preserve"> por el mismo</w:t>
      </w:r>
      <w:r w:rsidRPr="00C00728">
        <w:rPr>
          <w:rFonts w:ascii="Times New Roman" w:hAnsi="Times New Roman" w:cs="Times New Roman"/>
        </w:rPr>
        <w:t>.</w:t>
      </w:r>
    </w:p>
    <w:p w:rsidR="00F32C67" w:rsidRPr="00F32C67" w:rsidRDefault="00F32C67" w:rsidP="009C603E">
      <w:pPr>
        <w:pStyle w:val="Prrafodelista"/>
        <w:ind w:left="785"/>
        <w:rPr>
          <w:rFonts w:ascii="Times New Roman" w:hAnsi="Times New Roman" w:cs="Times New Roman"/>
          <w:color w:val="000000" w:themeColor="text1"/>
          <w:kern w:val="2"/>
        </w:rPr>
      </w:pPr>
    </w:p>
    <w:p w:rsidR="009C603E" w:rsidRDefault="009C603E" w:rsidP="009C603E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el libro de pases: </w:t>
      </w:r>
    </w:p>
    <w:p w:rsidR="009C603E" w:rsidRDefault="009C603E" w:rsidP="009C603E">
      <w:pPr>
        <w:pStyle w:val="Prrafodelista"/>
        <w:ind w:left="426"/>
        <w:jc w:val="both"/>
        <w:rPr>
          <w:rFonts w:ascii="Times New Roman" w:hAnsi="Times New Roman" w:cs="Times New Roman"/>
          <w:szCs w:val="24"/>
        </w:rPr>
      </w:pPr>
    </w:p>
    <w:p w:rsidR="009C603E" w:rsidRPr="00210A38" w:rsidRDefault="00600DF2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9C603E" w:rsidRPr="00210A38">
        <w:rPr>
          <w:rFonts w:ascii="Times New Roman" w:hAnsi="Times New Roman" w:cs="Times New Roman"/>
        </w:rPr>
        <w:t xml:space="preserve">/2019 – </w:t>
      </w:r>
      <w:r>
        <w:rPr>
          <w:rFonts w:ascii="Times New Roman" w:hAnsi="Times New Roman" w:cs="Times New Roman"/>
        </w:rPr>
        <w:t>MERINO Chiara Sofía</w:t>
      </w:r>
      <w:r w:rsidR="009C603E">
        <w:rPr>
          <w:rFonts w:ascii="Times New Roman" w:hAnsi="Times New Roman" w:cs="Times New Roman"/>
        </w:rPr>
        <w:t>.</w:t>
      </w:r>
    </w:p>
    <w:p w:rsidR="009C603E" w:rsidRPr="00210A38" w:rsidRDefault="009C603E" w:rsidP="009C603E">
      <w:pPr>
        <w:pStyle w:val="Prrafodelista"/>
        <w:ind w:left="927"/>
        <w:jc w:val="both"/>
        <w:rPr>
          <w:rFonts w:ascii="Times New Roman" w:hAnsi="Times New Roman" w:cs="Times New Roman"/>
        </w:rPr>
      </w:pPr>
    </w:p>
    <w:p w:rsidR="009C603E" w:rsidRPr="003B555C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>Se circulariza el Acta de Tribunal de Penas nº 1</w:t>
      </w:r>
      <w:r w:rsidR="00ED3EAC">
        <w:rPr>
          <w:rFonts w:ascii="Times New Roman" w:hAnsi="Times New Roman" w:cs="Times New Roman"/>
          <w:bCs/>
          <w:lang w:val="es-ES"/>
        </w:rPr>
        <w:t>1</w:t>
      </w:r>
      <w:r>
        <w:rPr>
          <w:rFonts w:ascii="Times New Roman" w:hAnsi="Times New Roman" w:cs="Times New Roman"/>
          <w:bCs/>
          <w:lang w:val="es-ES"/>
        </w:rPr>
        <w:t xml:space="preserve">/2019. </w:t>
      </w:r>
      <w:r w:rsidRPr="003B555C">
        <w:rPr>
          <w:rFonts w:ascii="Times New Roman" w:hAnsi="Times New Roman" w:cs="Times New Roman"/>
          <w:bCs/>
          <w:i/>
          <w:lang w:val="es-ES"/>
        </w:rPr>
        <w:t>Se adjunta.</w:t>
      </w:r>
    </w:p>
    <w:p w:rsidR="009C603E" w:rsidRPr="003B555C" w:rsidRDefault="009C603E" w:rsidP="009C603E">
      <w:pPr>
        <w:ind w:left="426"/>
        <w:jc w:val="both"/>
        <w:rPr>
          <w:rFonts w:ascii="Times New Roman" w:hAnsi="Times New Roman" w:cs="Times New Roman"/>
        </w:rPr>
      </w:pPr>
    </w:p>
    <w:p w:rsidR="009C603E" w:rsidRPr="009E31B4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F8236F" w:rsidRPr="009E31B4" w:rsidRDefault="00F8236F" w:rsidP="006D3378">
      <w:pPr>
        <w:ind w:left="426"/>
        <w:jc w:val="both"/>
        <w:rPr>
          <w:rFonts w:ascii="Times New Roman" w:hAnsi="Times New Roman" w:cs="Times New Roman"/>
        </w:rPr>
      </w:pPr>
    </w:p>
    <w:p w:rsidR="00F8236F" w:rsidRPr="009D384E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6E3E99" w:rsidRDefault="006E3E99"/>
    <w:sectPr w:rsidR="006E3E99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4D67"/>
    <w:multiLevelType w:val="hybridMultilevel"/>
    <w:tmpl w:val="B428F032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233F61"/>
    <w:multiLevelType w:val="hybridMultilevel"/>
    <w:tmpl w:val="5956A076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F8236F"/>
    <w:rsid w:val="000431A6"/>
    <w:rsid w:val="000B6C12"/>
    <w:rsid w:val="000D480C"/>
    <w:rsid w:val="000D4F3E"/>
    <w:rsid w:val="000E0FA1"/>
    <w:rsid w:val="001D0DFF"/>
    <w:rsid w:val="00210A38"/>
    <w:rsid w:val="002422E3"/>
    <w:rsid w:val="00277553"/>
    <w:rsid w:val="003B555C"/>
    <w:rsid w:val="003D47BC"/>
    <w:rsid w:val="004009F3"/>
    <w:rsid w:val="00463B3C"/>
    <w:rsid w:val="004F410C"/>
    <w:rsid w:val="005B6D18"/>
    <w:rsid w:val="00600DF2"/>
    <w:rsid w:val="006D3378"/>
    <w:rsid w:val="006E3E99"/>
    <w:rsid w:val="00703B17"/>
    <w:rsid w:val="00705AF0"/>
    <w:rsid w:val="00717F47"/>
    <w:rsid w:val="0077210E"/>
    <w:rsid w:val="008A1F9C"/>
    <w:rsid w:val="008F26D4"/>
    <w:rsid w:val="008F78DF"/>
    <w:rsid w:val="009C603E"/>
    <w:rsid w:val="00A56239"/>
    <w:rsid w:val="00AC4183"/>
    <w:rsid w:val="00B05716"/>
    <w:rsid w:val="00B15D39"/>
    <w:rsid w:val="00B27B96"/>
    <w:rsid w:val="00C00728"/>
    <w:rsid w:val="00CE4DEB"/>
    <w:rsid w:val="00D47923"/>
    <w:rsid w:val="00D56B77"/>
    <w:rsid w:val="00D711A2"/>
    <w:rsid w:val="00DA4BF9"/>
    <w:rsid w:val="00DF5703"/>
    <w:rsid w:val="00E3193F"/>
    <w:rsid w:val="00EA184B"/>
    <w:rsid w:val="00ED3EAC"/>
    <w:rsid w:val="00EE756E"/>
    <w:rsid w:val="00F32C67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BB66-6F5D-4EF0-A4E7-11F23F7D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2019-06-04T22:48:00Z</cp:lastPrinted>
  <dcterms:created xsi:type="dcterms:W3CDTF">2019-06-25T21:42:00Z</dcterms:created>
  <dcterms:modified xsi:type="dcterms:W3CDTF">2019-06-25T21:42:00Z</dcterms:modified>
</cp:coreProperties>
</file>